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8F2E" w14:textId="45402E4A" w:rsidR="00B471D1" w:rsidRPr="00B471D1" w:rsidRDefault="00B471D1" w:rsidP="00B471D1">
      <w:pPr>
        <w:pStyle w:val="NormalWeb"/>
        <w:shd w:val="clear" w:color="auto" w:fill="FFFFFF"/>
        <w:rPr>
          <w:rFonts w:ascii="Open Sans" w:eastAsiaTheme="minorHAnsi" w:hAnsi="Open Sans" w:cs="Open Sans"/>
          <w:color w:val="373737"/>
          <w:sz w:val="23"/>
          <w:szCs w:val="23"/>
        </w:rPr>
      </w:pPr>
      <w:r w:rsidRPr="00B471D1">
        <w:rPr>
          <w:rFonts w:ascii="Open Sans" w:eastAsiaTheme="minorHAnsi" w:hAnsi="Open Sans" w:cs="Open Sans"/>
          <w:b/>
          <w:bCs/>
          <w:color w:val="373737"/>
          <w:sz w:val="23"/>
          <w:szCs w:val="23"/>
        </w:rPr>
        <w:t xml:space="preserve">Dr. </w:t>
      </w:r>
      <w:r w:rsidRPr="00B471D1">
        <w:rPr>
          <w:rFonts w:ascii="Open Sans" w:eastAsiaTheme="minorHAnsi" w:hAnsi="Open Sans" w:cs="Open Sans"/>
          <w:b/>
          <w:bCs/>
          <w:color w:val="373737"/>
          <w:sz w:val="23"/>
          <w:szCs w:val="23"/>
        </w:rPr>
        <w:t xml:space="preserve">Barbara Brown </w:t>
      </w:r>
      <w:r w:rsidRPr="00B471D1">
        <w:rPr>
          <w:rFonts w:ascii="Open Sans" w:eastAsiaTheme="minorHAnsi" w:hAnsi="Open Sans" w:cs="Open Sans"/>
          <w:color w:val="373737"/>
          <w:sz w:val="23"/>
          <w:szCs w:val="23"/>
        </w:rPr>
        <w:t>is the Assistant Vice Chancellor for Transitional and General Education in the System Office of the University System of Georgia. Her primary areas of responsibility are Developmental Education and General Education. She has been working with faculty from across the system to guide the changes to Developmental Education since she joined the System Office in the summer of 2013. Among the achievements of which she is most proud, Barbara includes: the transition to corequisite instruction as the sole form of Developmental Education, eliminating reliance on a single test to place students into or out of developmental courses, and seeing the dramatic increases in the number of students entering college with Developmental Education requirements who successfully pass entry-level collegiate courses in math and English.</w:t>
      </w:r>
    </w:p>
    <w:p w14:paraId="0025A4BE" w14:textId="77777777" w:rsidR="00B471D1" w:rsidRPr="00B471D1" w:rsidRDefault="00B471D1" w:rsidP="00B471D1">
      <w:pPr>
        <w:pStyle w:val="NormalWeb"/>
        <w:shd w:val="clear" w:color="auto" w:fill="FFFFFF"/>
        <w:rPr>
          <w:rFonts w:ascii="Open Sans" w:eastAsiaTheme="minorHAnsi" w:hAnsi="Open Sans" w:cs="Open Sans"/>
          <w:color w:val="373737"/>
          <w:sz w:val="23"/>
          <w:szCs w:val="23"/>
        </w:rPr>
      </w:pPr>
      <w:r w:rsidRPr="00B471D1">
        <w:rPr>
          <w:rFonts w:ascii="Open Sans" w:eastAsiaTheme="minorHAnsi" w:hAnsi="Open Sans" w:cs="Open Sans"/>
          <w:color w:val="373737"/>
          <w:sz w:val="23"/>
          <w:szCs w:val="23"/>
        </w:rPr>
        <w:t>Prior to joining the System Office, Barbara worked for Georgia Perimeter College for 24 years, serving as a psychology professor, social sciences department chair, Dean of Social Sciences, and Accreditation Liaison/Dean of Institutional Effectiveness.</w:t>
      </w:r>
    </w:p>
    <w:p w14:paraId="2C867FD4" w14:textId="10864C17" w:rsidR="00442142" w:rsidRDefault="005B660C">
      <w:pPr>
        <w:rPr>
          <w:rFonts w:ascii="Open Sans" w:hAnsi="Open Sans" w:cs="Open Sans"/>
          <w:color w:val="373737"/>
          <w:sz w:val="23"/>
          <w:szCs w:val="23"/>
        </w:rPr>
      </w:pPr>
      <w:r>
        <w:rPr>
          <w:rFonts w:ascii="Open Sans" w:hAnsi="Open Sans" w:cs="Open Sans"/>
          <w:color w:val="373737"/>
          <w:sz w:val="23"/>
          <w:szCs w:val="23"/>
        </w:rPr>
        <w:t xml:space="preserve">Keynote session title:  </w:t>
      </w:r>
      <w:r>
        <w:rPr>
          <w:rFonts w:ascii="Open Sans" w:hAnsi="Open Sans" w:cs="Open Sans"/>
          <w:color w:val="373737"/>
          <w:sz w:val="23"/>
          <w:szCs w:val="23"/>
        </w:rPr>
        <w:t>"</w:t>
      </w:r>
      <w:r w:rsidR="00B471D1">
        <w:rPr>
          <w:rFonts w:ascii="Open Sans" w:hAnsi="Open Sans" w:cs="Open Sans"/>
          <w:color w:val="373737"/>
          <w:sz w:val="23"/>
          <w:szCs w:val="23"/>
        </w:rPr>
        <w:t>Structures that Facilitate Student Success</w:t>
      </w:r>
      <w:r>
        <w:rPr>
          <w:rFonts w:ascii="Open Sans" w:hAnsi="Open Sans" w:cs="Open Sans"/>
          <w:color w:val="373737"/>
          <w:sz w:val="23"/>
          <w:szCs w:val="23"/>
        </w:rPr>
        <w:t>"</w:t>
      </w:r>
    </w:p>
    <w:p w14:paraId="0F9C5F23" w14:textId="62E5A8D6" w:rsidR="005B660C" w:rsidRDefault="005B660C">
      <w:r>
        <w:rPr>
          <w:rFonts w:ascii="Open Sans" w:hAnsi="Open Sans" w:cs="Open Sans"/>
          <w:color w:val="373737"/>
          <w:sz w:val="23"/>
          <w:szCs w:val="23"/>
        </w:rPr>
        <w:t xml:space="preserve">Concurrent session title:  </w:t>
      </w:r>
      <w:r w:rsidR="00B471D1" w:rsidRPr="00B471D1">
        <w:rPr>
          <w:rFonts w:ascii="Open Sans" w:hAnsi="Open Sans" w:cs="Open Sans"/>
          <w:color w:val="373737"/>
          <w:sz w:val="23"/>
          <w:szCs w:val="23"/>
        </w:rPr>
        <w:t>Town Hall Meeting for Georgia Institutions</w:t>
      </w:r>
    </w:p>
    <w:sectPr w:rsidR="005B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0C"/>
    <w:rsid w:val="00442142"/>
    <w:rsid w:val="005B660C"/>
    <w:rsid w:val="00B4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7BD6"/>
  <w15:chartTrackingRefBased/>
  <w15:docId w15:val="{07A143C6-240D-4A55-85CE-3F12BAF7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2021-10-15T20:35:00Z</dcterms:created>
  <dcterms:modified xsi:type="dcterms:W3CDTF">2021-10-15T20:35:00Z</dcterms:modified>
</cp:coreProperties>
</file>